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307A0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307A0" w:rsidRPr="00CA774C" w:rsidRDefault="000307A0" w:rsidP="000307A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Pr="00CA774C" w:rsidRDefault="000307A0" w:rsidP="000307A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307A0" w:rsidRPr="00CA774C" w:rsidRDefault="000307A0" w:rsidP="000307A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снятии ареста с _________ (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расчетного или текущего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)* счета 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07A0" w:rsidRPr="00CA774C" w:rsidRDefault="000307A0" w:rsidP="000307A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Pr="00CA774C" w:rsidRDefault="000307A0" w:rsidP="000307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307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307A0" w:rsidRPr="00CA774C" w:rsidRDefault="000307A0" w:rsidP="000307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об обращении взыскания на денежные средства, находящиеся на счете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____________________________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отрытом в __________________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307A0" w:rsidRPr="00CA774C" w:rsidRDefault="000307A0" w:rsidP="000307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указанное обращение взыскания произведено не законно, так как _________ (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незаконности ареста счета</w:t>
      </w:r>
      <w:r w:rsidR="004D19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например, указать, что на данный счет поступают пенсии, пособия, алименты, либо иные выплаты на которые по ст. 101 ФЗ запрещено обращать взыскание, либо указать что действует отсрочка/ рассрочка требований исполнительного документы, иные причины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307A0" w:rsidRPr="00CA774C" w:rsidRDefault="000307A0" w:rsidP="000307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считаю незаконным списание в полном объеме денежных средств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счета должника №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</w:p>
    <w:p w:rsidR="000307A0" w:rsidRPr="00CA774C" w:rsidRDefault="000307A0" w:rsidP="000307A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307A0" w:rsidRPr="00CA774C" w:rsidRDefault="000307A0" w:rsidP="000307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Снять арест со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счета №  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).;</w:t>
      </w:r>
      <w:proofErr w:type="gramEnd"/>
    </w:p>
    <w:p w:rsidR="000307A0" w:rsidRDefault="000307A0" w:rsidP="000307A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Pr="007E0E6C" w:rsidRDefault="000307A0" w:rsidP="000307A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документы, подтверждающие наличие оснований для снятия ареста, например, банковская выписка по счету, </w:t>
      </w:r>
      <w:r w:rsidRP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 xml:space="preserve">справка с места работы о том, что заработная плата должника поступает на арестованный счет, </w:t>
      </w:r>
      <w:r w:rsid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либо справка уполномоченного органа, о том, что на счет поступают пенсии, пособия и т.п., </w:t>
      </w:r>
      <w:r w:rsidRP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4D193C" w:rsidRP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определение суда о рассрочке, отсрочке, другое)</w:t>
      </w:r>
    </w:p>
    <w:p w:rsidR="000307A0" w:rsidRPr="007E0E6C" w:rsidRDefault="000307A0" w:rsidP="000307A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307A0" w:rsidRDefault="000307A0" w:rsidP="000307A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307A0" w:rsidRDefault="000307A0" w:rsidP="000307A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Default="000307A0" w:rsidP="000307A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7A0" w:rsidRDefault="000307A0" w:rsidP="000307A0">
      <w:pPr>
        <w:pStyle w:val="a3"/>
        <w:pBdr>
          <w:bottom w:val="single" w:sz="4" w:space="1" w:color="auto"/>
        </w:pBdr>
        <w:spacing w:line="240" w:lineRule="auto"/>
        <w:ind w:left="1069"/>
        <w:rPr>
          <w:sz w:val="26"/>
          <w:szCs w:val="26"/>
        </w:rPr>
      </w:pPr>
    </w:p>
    <w:p w:rsidR="000307A0" w:rsidRPr="00CA774C" w:rsidRDefault="000307A0" w:rsidP="000307A0">
      <w:pPr>
        <w:pStyle w:val="a3"/>
        <w:pBdr>
          <w:bottom w:val="single" w:sz="4" w:space="1" w:color="auto"/>
        </w:pBdr>
        <w:spacing w:line="240" w:lineRule="auto"/>
        <w:ind w:left="1069"/>
        <w:rPr>
          <w:sz w:val="26"/>
          <w:szCs w:val="26"/>
        </w:rPr>
      </w:pPr>
    </w:p>
    <w:p w:rsidR="000307A0" w:rsidRPr="000307A0" w:rsidRDefault="000307A0" w:rsidP="000307A0">
      <w:pPr>
        <w:rPr>
          <w:rFonts w:ascii="Times New Roman" w:hAnsi="Times New Roman" w:cs="Times New Roman"/>
          <w:i/>
          <w:sz w:val="26"/>
          <w:szCs w:val="26"/>
        </w:rPr>
      </w:pPr>
      <w:r w:rsidRPr="000307A0">
        <w:rPr>
          <w:rFonts w:ascii="Times New Roman" w:hAnsi="Times New Roman" w:cs="Times New Roman"/>
          <w:i/>
          <w:sz w:val="26"/>
          <w:szCs w:val="26"/>
        </w:rPr>
        <w:t>Примечание *: расчетный счет открывается на имя ИП или юридического лица, а текущий счет на имя физического лица.</w:t>
      </w:r>
    </w:p>
    <w:p w:rsidR="000307A0" w:rsidRPr="00CA774C" w:rsidRDefault="000307A0" w:rsidP="000307A0">
      <w:pPr>
        <w:rPr>
          <w:sz w:val="26"/>
          <w:szCs w:val="26"/>
        </w:rPr>
      </w:pPr>
    </w:p>
    <w:p w:rsidR="0066297C" w:rsidRDefault="007E0E6C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7A0"/>
    <w:rsid w:val="000307A0"/>
    <w:rsid w:val="000B19BF"/>
    <w:rsid w:val="004B7034"/>
    <w:rsid w:val="004D193C"/>
    <w:rsid w:val="007E0E6C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2019-07-26T19:39:00Z</dcterms:created>
  <dcterms:modified xsi:type="dcterms:W3CDTF">2019-07-26T19:56:00Z</dcterms:modified>
</cp:coreProperties>
</file>